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4D8" w:rsidRPr="00B577EB" w:rsidRDefault="00B577EB" w:rsidP="00D32C0B">
      <w:pPr>
        <w:spacing w:before="180" w:after="100" w:line="240" w:lineRule="auto"/>
        <w:jc w:val="center"/>
        <w:outlineLvl w:val="5"/>
        <w:rPr>
          <w:rFonts w:ascii="Montserrat" w:eastAsia="Times New Roman" w:hAnsi="Montserrat"/>
          <w:b/>
          <w:bCs/>
          <w:smallCaps/>
          <w:noProof w:val="0"/>
          <w:sz w:val="20"/>
          <w:szCs w:val="20"/>
          <w:lang w:val="es-MX" w:eastAsia="es-ES"/>
        </w:rPr>
      </w:pPr>
      <w:r w:rsidRPr="00B577EB">
        <w:rPr>
          <w:rFonts w:ascii="Montserrat" w:eastAsia="Times New Roman" w:hAnsi="Montserrat"/>
          <w:b/>
          <w:bCs/>
          <w:smallCaps/>
          <w:noProof w:val="0"/>
          <w:sz w:val="20"/>
          <w:szCs w:val="20"/>
          <w:lang w:val="es-MX" w:eastAsia="es-ES"/>
        </w:rPr>
        <w:t>ANEXO 4 CONSULTA LOS MOVIMIENTOS DE UN MANIFIESTO</w:t>
      </w:r>
    </w:p>
    <w:p w:rsidR="008C64D8" w:rsidRPr="00DE1779" w:rsidRDefault="008C64D8" w:rsidP="008C64D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0" w:name="_Toc270435838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Método</w:t>
      </w:r>
      <w:bookmarkEnd w:id="0"/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resMovimiento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consultaMovsDeManif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color w:val="0000FF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manifiesto)</w:t>
      </w:r>
      <w:bookmarkStart w:id="1" w:name="_GoBack"/>
      <w:bookmarkEnd w:id="1"/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Parámetros:</w:t>
      </w:r>
    </w:p>
    <w:p w:rsidR="008C64D8" w:rsidRPr="00DE1779" w:rsidRDefault="008C64D8" w:rsidP="008C64D8">
      <w:pPr>
        <w:numPr>
          <w:ilvl w:val="0"/>
          <w:numId w:val="2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manifiesto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manifiesto.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lo usa el recinto fiscalizado para obtener los movimientos de un manifiesto específico registrado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8C64D8" w:rsidRPr="00DE1779" w:rsidRDefault="008C64D8" w:rsidP="008C64D8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2" w:name="_Toc90115689"/>
      <w:bookmarkStart w:id="3" w:name="_Toc270435839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Mensaje SOAP</w:t>
      </w:r>
      <w:bookmarkEnd w:id="2"/>
      <w:bookmarkEnd w:id="3"/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obtener los movimientos de un manifiesto específico registrados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"http://Recintos/ServiciosWebXml/consultaMovsDeManif"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soap:Header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&lt;manifiesto&gt;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4" w:name="_Toc90115690"/>
      <w:bookmarkStart w:id="5" w:name="_Toc270435840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Respuesta del método</w:t>
      </w:r>
      <w:bookmarkEnd w:id="4"/>
      <w:bookmarkEnd w:id="5"/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resMovimiento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&lt;registros&gt;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&lt;/registros&gt;  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&lt;movimientos&gt;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&lt;/movimientos&gt;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consultaMovsDeManifResponse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spacing w:after="0" w:line="240" w:lineRule="auto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Donde: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consulta.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Indica el número de registros resultado de la consulta.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movimientos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un arreglo con los movimientos realizados al manifiesto seleccionado.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movimientos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movimiento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tiene la siguiente estructura: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&lt;movimiento&gt;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&lt;fecha&gt;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&lt;/fecha&gt;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cuMovimiento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cuMovimiento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C64D8" w:rsidRPr="00DE1779" w:rsidRDefault="008C64D8" w:rsidP="008C64D8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&lt;/movimiento&gt;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fecha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fecha en que ocurrió el movimiento.</w:t>
      </w:r>
    </w:p>
    <w:p w:rsidR="008C64D8" w:rsidRPr="00DE1779" w:rsidRDefault="008C64D8" w:rsidP="008C64D8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cuMovimiento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movimiento.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br w:type="page"/>
        <w:t>Por ejemplo, una respuesta sin errores sería como ésta: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consultaMovsDeManifResponse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="http://Recintos/ServiciosWebXml/"&gt;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consultaMovsDeManifResult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movimientos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="Movimiento"&gt;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fecha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03/10/2007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fecha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cuMovimiento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cuMovimiento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movimientos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consultaMovsDeManifResult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consultaMovsDeManifResponse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6" w:name="_Toc270435841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Ejemplo con C#</w:t>
      </w:r>
      <w:bookmarkEnd w:id="6"/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movsManif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[] 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wsConsultas.consultaMovsDeManif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res.error.ToString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("Error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("Movimientos encontrados: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res.registros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res.movimientos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!=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null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)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fecha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res.movimientos.Length;i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objMov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res.movimientos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objMov.fecha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objMov.cuMovimiento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table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8C64D8" w:rsidRPr="00DE1779" w:rsidRDefault="008C64D8" w:rsidP="008C64D8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8C64D8" w:rsidRPr="00DE1779" w:rsidRDefault="008C64D8" w:rsidP="008C64D8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</w:p>
    <w:p w:rsidR="00062FB4" w:rsidRPr="008C64D8" w:rsidRDefault="00062FB4" w:rsidP="008C64D8">
      <w:pPr>
        <w:spacing w:after="0" w:line="240" w:lineRule="auto"/>
        <w:jc w:val="both"/>
        <w:outlineLvl w:val="4"/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</w:pPr>
      <w:bookmarkStart w:id="7" w:name="_Consulta_los_conocimientos"/>
      <w:bookmarkStart w:id="8" w:name="_Consulta_los_conocimientos_de_un_ma"/>
      <w:bookmarkEnd w:id="7"/>
      <w:bookmarkEnd w:id="8"/>
    </w:p>
    <w:sectPr w:rsidR="00062FB4" w:rsidRPr="008C64D8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53" w:rsidRDefault="003C0653" w:rsidP="007B5DFC">
      <w:pPr>
        <w:spacing w:after="0" w:line="240" w:lineRule="auto"/>
      </w:pPr>
      <w:r>
        <w:separator/>
      </w:r>
    </w:p>
  </w:endnote>
  <w:endnote w:type="continuationSeparator" w:id="0">
    <w:p w:rsidR="003C0653" w:rsidRDefault="003C065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53" w:rsidRDefault="003C0653" w:rsidP="007B5DFC">
      <w:pPr>
        <w:spacing w:after="0" w:line="240" w:lineRule="auto"/>
      </w:pPr>
      <w:r>
        <w:separator/>
      </w:r>
    </w:p>
  </w:footnote>
  <w:footnote w:type="continuationSeparator" w:id="0">
    <w:p w:rsidR="003C0653" w:rsidRDefault="003C065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2FB4"/>
    <w:rsid w:val="00072D97"/>
    <w:rsid w:val="001B0A53"/>
    <w:rsid w:val="001E0A84"/>
    <w:rsid w:val="002F1CA2"/>
    <w:rsid w:val="00346D5D"/>
    <w:rsid w:val="00380473"/>
    <w:rsid w:val="003C0653"/>
    <w:rsid w:val="003E3206"/>
    <w:rsid w:val="00655CF4"/>
    <w:rsid w:val="00723678"/>
    <w:rsid w:val="00776B0C"/>
    <w:rsid w:val="007B5DFC"/>
    <w:rsid w:val="008C2083"/>
    <w:rsid w:val="008C64D8"/>
    <w:rsid w:val="00964B91"/>
    <w:rsid w:val="00A717D6"/>
    <w:rsid w:val="00A71FF1"/>
    <w:rsid w:val="00B577EB"/>
    <w:rsid w:val="00D32C0B"/>
    <w:rsid w:val="00E2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4</cp:revision>
  <dcterms:created xsi:type="dcterms:W3CDTF">2020-04-16T16:56:00Z</dcterms:created>
  <dcterms:modified xsi:type="dcterms:W3CDTF">2020-04-16T19:22:00Z</dcterms:modified>
</cp:coreProperties>
</file>